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30" w:rsidRPr="00130030" w:rsidRDefault="00130030" w:rsidP="00130030">
      <w:pPr>
        <w:widowControl/>
        <w:spacing w:before="100" w:beforeAutospacing="1" w:after="100" w:afterAutospacing="1" w:line="432" w:lineRule="auto"/>
        <w:jc w:val="left"/>
        <w:outlineLvl w:val="0"/>
        <w:rPr>
          <w:rFonts w:ascii="宋体" w:eastAsia="宋体" w:hAnsi="宋体" w:cs="宋体"/>
          <w:b/>
          <w:bCs/>
          <w:color w:val="333333"/>
          <w:kern w:val="36"/>
          <w:sz w:val="48"/>
          <w:szCs w:val="48"/>
        </w:rPr>
      </w:pPr>
      <w:r w:rsidRPr="00130030">
        <w:rPr>
          <w:rFonts w:ascii="宋体" w:eastAsia="宋体" w:hAnsi="宋体" w:cs="宋体" w:hint="eastAsia"/>
          <w:b/>
          <w:bCs/>
          <w:color w:val="333333"/>
          <w:kern w:val="36"/>
          <w:sz w:val="48"/>
          <w:szCs w:val="48"/>
        </w:rPr>
        <w:t>中央组织部追授阎肃同志“全国优秀共产党员”称号</w:t>
      </w:r>
    </w:p>
    <w:p w:rsidR="00130030" w:rsidRPr="00130030" w:rsidRDefault="00130030" w:rsidP="00130030">
      <w:pPr>
        <w:widowControl/>
        <w:spacing w:before="100" w:beforeAutospacing="1" w:after="100" w:afterAutospacing="1" w:line="432" w:lineRule="auto"/>
        <w:jc w:val="left"/>
        <w:outlineLvl w:val="4"/>
        <w:rPr>
          <w:rFonts w:ascii="宋体" w:eastAsia="宋体" w:hAnsi="宋体" w:cs="宋体" w:hint="eastAsia"/>
          <w:b/>
          <w:bCs/>
          <w:color w:val="333333"/>
          <w:kern w:val="0"/>
          <w:sz w:val="20"/>
          <w:szCs w:val="20"/>
        </w:rPr>
      </w:pPr>
      <w:r w:rsidRPr="00130030">
        <w:rPr>
          <w:rFonts w:ascii="宋体" w:eastAsia="宋体" w:hAnsi="宋体" w:cs="宋体" w:hint="eastAsia"/>
          <w:b/>
          <w:bCs/>
          <w:color w:val="333333"/>
          <w:kern w:val="0"/>
          <w:sz w:val="20"/>
          <w:szCs w:val="20"/>
        </w:rPr>
        <w:t>2016年05月18日19:03   来源：</w:t>
      </w:r>
      <w:hyperlink r:id="rId4" w:tgtFrame="_blank" w:history="1">
        <w:r w:rsidRPr="00130030">
          <w:rPr>
            <w:rFonts w:ascii="宋体" w:eastAsia="宋体" w:hAnsi="宋体" w:cs="宋体" w:hint="eastAsia"/>
            <w:b/>
            <w:bCs/>
            <w:color w:val="000000"/>
            <w:kern w:val="0"/>
            <w:sz w:val="20"/>
            <w:szCs w:val="20"/>
          </w:rPr>
          <w:t>新华社</w:t>
        </w:r>
      </w:hyperlink>
    </w:p>
    <w:p w:rsidR="00130030" w:rsidRPr="00130030" w:rsidRDefault="00130030" w:rsidP="00130030">
      <w:pPr>
        <w:widowControl/>
        <w:spacing w:line="432" w:lineRule="auto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130030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原标题：中央组织部追授阎肃同志“全国优秀共产党员”称号</w:t>
      </w:r>
    </w:p>
    <w:p w:rsidR="00130030" w:rsidRPr="00130030" w:rsidRDefault="00130030" w:rsidP="00130030">
      <w:pPr>
        <w:widowControl/>
        <w:spacing w:before="115" w:after="115" w:line="346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18"/>
          <w:szCs w:val="18"/>
        </w:rPr>
      </w:pPr>
      <w:r w:rsidRPr="00130030">
        <w:rPr>
          <w:rFonts w:ascii="宋体" w:eastAsia="宋体" w:hAnsi="宋体" w:cs="宋体" w:hint="eastAsia"/>
          <w:color w:val="26214A"/>
          <w:kern w:val="0"/>
          <w:sz w:val="18"/>
          <w:szCs w:val="18"/>
        </w:rPr>
        <w:t>中共中央组织部日前决定，追授阎肃同志“全国优秀共产党员”称号。</w:t>
      </w:r>
    </w:p>
    <w:p w:rsidR="00130030" w:rsidRPr="00130030" w:rsidRDefault="00130030" w:rsidP="00130030">
      <w:pPr>
        <w:widowControl/>
        <w:spacing w:before="115" w:after="115" w:line="346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18"/>
          <w:szCs w:val="18"/>
        </w:rPr>
      </w:pPr>
      <w:r w:rsidRPr="00130030">
        <w:rPr>
          <w:rFonts w:ascii="宋体" w:eastAsia="宋体" w:hAnsi="宋体" w:cs="宋体" w:hint="eastAsia"/>
          <w:color w:val="26214A"/>
          <w:kern w:val="0"/>
          <w:sz w:val="18"/>
          <w:szCs w:val="18"/>
        </w:rPr>
        <w:t>阎肃，男，汉族，河北保定人，１９３０年５月出生，１９５０年９月参加工作，１９５３年４月入党，１９５３年６月入伍，专业技术一级、文职特级，著名艺术家，空军政治工作部文工团原创作员、一级编剧，２０１６年２月１２日因病逝世。</w:t>
      </w:r>
    </w:p>
    <w:p w:rsidR="00130030" w:rsidRPr="00130030" w:rsidRDefault="00130030" w:rsidP="00130030">
      <w:pPr>
        <w:widowControl/>
        <w:spacing w:before="115" w:after="115" w:line="346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18"/>
          <w:szCs w:val="18"/>
        </w:rPr>
      </w:pPr>
      <w:r w:rsidRPr="00130030">
        <w:rPr>
          <w:rFonts w:ascii="宋体" w:eastAsia="宋体" w:hAnsi="宋体" w:cs="宋体" w:hint="eastAsia"/>
          <w:color w:val="26214A"/>
          <w:kern w:val="0"/>
          <w:sz w:val="18"/>
          <w:szCs w:val="18"/>
        </w:rPr>
        <w:t>阎肃同志为党和军队文艺事业不懈奋斗了６５个春秋，创作了１０００多部（首）精品佳作，参与策划１００多场重大文艺活动，为讴歌主旋律、汇聚正能量，繁荣发展社会主义文艺事业和先进军事文化作出了突出贡献。阎肃同志始终坚定对党忠诚的政治信念，把人生追求定格在做党的文艺战线忠诚战士上，矢志不渝地信党爱党跟党走，把对党的忠诚融入文艺创作，体现了铸就精品、鼓舞人民的责任担当；始终坚持以人民为中心的创作导向，先后创作了歌剧《江姐》、歌曲《敢问路在何方》，编创舞蹈史诗《复兴之路》等时代力作，在海内外产生了重大影响，体现了勇立潮头、追求卓越的奋斗激情；始终贴近基层服务官兵，几乎跑遍了空军所有类型的基层单位，机场、阵地、海岛、高原、边防哨所都留下了他的足迹，创作了一大批脍炙人口、感人至深的军旅歌曲，帮助１００多个军师旅团部队创作了队歌，体现了立足基层、爱兵为民的优秀品质；始终保持共产党员革命本色，以一名普通老兵、普通党员、普通文艺工作者的标准严格要求自己，只要组织交给的任务都认真完成，从不考虑个人得失，体现了艺德高尚、淡泊名利的人格风范。</w:t>
      </w:r>
    </w:p>
    <w:p w:rsidR="00130030" w:rsidRPr="00130030" w:rsidRDefault="00130030" w:rsidP="00130030">
      <w:pPr>
        <w:widowControl/>
        <w:spacing w:before="115" w:after="115" w:line="346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18"/>
          <w:szCs w:val="18"/>
        </w:rPr>
      </w:pPr>
      <w:r w:rsidRPr="00130030">
        <w:rPr>
          <w:rFonts w:ascii="宋体" w:eastAsia="宋体" w:hAnsi="宋体" w:cs="宋体" w:hint="eastAsia"/>
          <w:color w:val="26214A"/>
          <w:kern w:val="0"/>
          <w:sz w:val="18"/>
          <w:szCs w:val="18"/>
        </w:rPr>
        <w:t>为表彰先进、弘扬正气，激励广大党员铭记党员身份、积极为党工作，经中央领导同志同意，中央组织部决定，追授阎肃同志“全国优秀共产党员”称号。</w:t>
      </w:r>
    </w:p>
    <w:p w:rsidR="00130030" w:rsidRPr="00130030" w:rsidRDefault="00130030" w:rsidP="00130030">
      <w:pPr>
        <w:widowControl/>
        <w:spacing w:before="115" w:after="115" w:line="346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18"/>
          <w:szCs w:val="18"/>
        </w:rPr>
      </w:pPr>
      <w:r w:rsidRPr="00130030">
        <w:rPr>
          <w:rFonts w:ascii="宋体" w:eastAsia="宋体" w:hAnsi="宋体" w:cs="宋体" w:hint="eastAsia"/>
          <w:color w:val="26214A"/>
          <w:kern w:val="0"/>
          <w:sz w:val="18"/>
          <w:szCs w:val="18"/>
        </w:rPr>
        <w:t>中央组织部号召广大党员干部向阎肃同志学习。学习他始终听党话、一心跟党走的政治品格，自觉把自己的人生追求与党的事业紧紧联系在一起，为党和人民的利益不懈奋斗；学习他扎根基层、服务人民的公仆情怀，把根深深扎在群众之中，把群众安危冷暖放在心上，竭尽所能为群众做实事、办好事、解难事；学习他崇德修身、严格自律的高尚情操，始终以共产党员标准要求自己，在纪律面前保持戒惧心，在名利面前保持淡泊心，永葆共产党人政治本色。</w:t>
      </w:r>
    </w:p>
    <w:p w:rsidR="00130030" w:rsidRPr="00130030" w:rsidRDefault="00130030" w:rsidP="00130030">
      <w:pPr>
        <w:widowControl/>
        <w:spacing w:before="115" w:line="346" w:lineRule="atLeast"/>
        <w:ind w:firstLine="480"/>
        <w:jc w:val="left"/>
        <w:rPr>
          <w:rFonts w:ascii="宋体" w:eastAsia="宋体" w:hAnsi="宋体" w:cs="宋体" w:hint="eastAsia"/>
          <w:color w:val="26214A"/>
          <w:kern w:val="0"/>
          <w:sz w:val="18"/>
          <w:szCs w:val="18"/>
        </w:rPr>
      </w:pPr>
      <w:r w:rsidRPr="00130030">
        <w:rPr>
          <w:rFonts w:ascii="宋体" w:eastAsia="宋体" w:hAnsi="宋体" w:cs="宋体" w:hint="eastAsia"/>
          <w:color w:val="26214A"/>
          <w:kern w:val="0"/>
          <w:sz w:val="18"/>
          <w:szCs w:val="18"/>
        </w:rPr>
        <w:t>各级党组织在开展“两学一做”学习教育中，要组织引导广大党员干部向阎肃同志学习，以先进典型为榜样，争做“四讲四有”合格共产党员，为决胜全面建成小康社会、实现第一个百年奋斗目标作出新的更大贡献。（新华社北京５月１８日电）</w:t>
      </w:r>
    </w:p>
    <w:p w:rsidR="005E7946" w:rsidRDefault="005E7946"/>
    <w:sectPr w:rsidR="005E7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030"/>
    <w:rsid w:val="00130030"/>
    <w:rsid w:val="005E7946"/>
    <w:rsid w:val="00E4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003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13003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003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130030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3003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45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2" w:color="EEEBE3"/>
              </w:divBdr>
              <w:divsChild>
                <w:div w:id="536815889">
                  <w:marLeft w:val="0"/>
                  <w:marRight w:val="0"/>
                  <w:marTop w:val="173"/>
                  <w:marBottom w:val="0"/>
                  <w:divBdr>
                    <w:top w:val="single" w:sz="4" w:space="9" w:color="EEEBE3"/>
                    <w:left w:val="single" w:sz="4" w:space="9" w:color="EEEBE3"/>
                    <w:bottom w:val="single" w:sz="4" w:space="9" w:color="EEEBE3"/>
                    <w:right w:val="single" w:sz="4" w:space="9" w:color="EEEB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xinhuanet.com/politics/2016-05/18/c_1118890449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2016-05-24T15:15:00Z</dcterms:created>
  <dcterms:modified xsi:type="dcterms:W3CDTF">2016-05-24T15:15:00Z</dcterms:modified>
</cp:coreProperties>
</file>